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2F" w:rsidRPr="001908E1" w:rsidRDefault="00EF422F" w:rsidP="00EF422F">
      <w:pPr>
        <w:pageBreakBefore/>
        <w:rPr>
          <w:rFonts w:ascii="宋体" w:hAnsi="宋体" w:cs="仿宋" w:hint="eastAsia"/>
          <w:sz w:val="32"/>
          <w:szCs w:val="32"/>
        </w:rPr>
      </w:pPr>
      <w:r w:rsidRPr="001908E1">
        <w:rPr>
          <w:rFonts w:ascii="宋体" w:hAnsi="宋体" w:cs="黑体" w:hint="eastAsia"/>
          <w:sz w:val="32"/>
          <w:szCs w:val="32"/>
        </w:rPr>
        <w:t>附件1</w:t>
      </w:r>
    </w:p>
    <w:p w:rsidR="00EF422F" w:rsidRPr="001908E1" w:rsidRDefault="00EF422F" w:rsidP="00EF422F">
      <w:pPr>
        <w:jc w:val="center"/>
        <w:rPr>
          <w:rFonts w:ascii="宋体" w:hAnsi="宋体" w:cs="仿宋" w:hint="eastAsia"/>
          <w:sz w:val="32"/>
          <w:szCs w:val="32"/>
        </w:rPr>
      </w:pPr>
      <w:r w:rsidRPr="001908E1">
        <w:rPr>
          <w:rFonts w:ascii="宋体" w:hAnsi="宋体" w:cs="宋体" w:hint="eastAsia"/>
          <w:b/>
          <w:bCs/>
          <w:sz w:val="44"/>
          <w:szCs w:val="44"/>
        </w:rPr>
        <w:t>“新时代好少年”推荐要求</w:t>
      </w:r>
    </w:p>
    <w:p w:rsidR="00EF422F" w:rsidRPr="001908E1" w:rsidRDefault="00EF422F" w:rsidP="00EF422F">
      <w:pPr>
        <w:rPr>
          <w:rFonts w:ascii="宋体" w:hAnsi="宋体" w:cs="仿宋" w:hint="eastAsia"/>
          <w:sz w:val="32"/>
          <w:szCs w:val="32"/>
        </w:rPr>
      </w:pPr>
    </w:p>
    <w:p w:rsidR="00EF422F" w:rsidRPr="001908E1" w:rsidRDefault="00EF422F" w:rsidP="00EF422F">
      <w:pPr>
        <w:ind w:firstLineChars="200" w:firstLine="643"/>
        <w:rPr>
          <w:rFonts w:ascii="宋体" w:hAnsi="宋体" w:cs="黑体" w:hint="eastAsia"/>
          <w:sz w:val="32"/>
          <w:szCs w:val="32"/>
        </w:rPr>
      </w:pPr>
      <w:r w:rsidRPr="001908E1">
        <w:rPr>
          <w:rFonts w:ascii="宋体" w:hAnsi="宋体" w:cs="仿宋_GB2312" w:hint="eastAsia"/>
          <w:b/>
          <w:bCs/>
          <w:sz w:val="32"/>
          <w:szCs w:val="32"/>
        </w:rPr>
        <w:t>一、推荐时间</w:t>
      </w:r>
    </w:p>
    <w:p w:rsidR="00EF422F" w:rsidRPr="001908E1" w:rsidRDefault="00EF422F" w:rsidP="00EF422F">
      <w:pPr>
        <w:ind w:firstLineChars="200" w:firstLine="640"/>
        <w:rPr>
          <w:rFonts w:ascii="宋体" w:hAnsi="宋体" w:cs="仿宋" w:hint="eastAsia"/>
          <w:sz w:val="32"/>
          <w:szCs w:val="32"/>
        </w:rPr>
      </w:pPr>
      <w:r w:rsidRPr="001908E1">
        <w:rPr>
          <w:rFonts w:ascii="宋体" w:hAnsi="宋体" w:cs="仿宋_GB2312" w:hint="eastAsia"/>
          <w:sz w:val="32"/>
          <w:szCs w:val="32"/>
        </w:rPr>
        <w:t>第一批推荐材料请于2018年4月1日前报县文明办。第二、三、四批推荐材料分别于2018年6月25日前、2018年9月25日前及2018年12月25日前报送。</w:t>
      </w:r>
    </w:p>
    <w:p w:rsidR="00EF422F" w:rsidRPr="001908E1" w:rsidRDefault="00EF422F" w:rsidP="00EF422F">
      <w:pPr>
        <w:rPr>
          <w:rFonts w:ascii="宋体" w:hAnsi="宋体" w:cs="仿宋" w:hint="eastAsia"/>
          <w:sz w:val="32"/>
          <w:szCs w:val="32"/>
        </w:rPr>
      </w:pPr>
      <w:r w:rsidRPr="001908E1">
        <w:rPr>
          <w:rFonts w:ascii="宋体" w:hAnsi="宋体" w:cs="黑体" w:hint="eastAsia"/>
          <w:sz w:val="32"/>
          <w:szCs w:val="32"/>
        </w:rPr>
        <w:t xml:space="preserve">    </w:t>
      </w:r>
      <w:r w:rsidRPr="001908E1">
        <w:rPr>
          <w:rFonts w:ascii="宋体" w:hAnsi="宋体" w:cs="仿宋_GB2312" w:hint="eastAsia"/>
          <w:b/>
          <w:bCs/>
          <w:sz w:val="32"/>
          <w:szCs w:val="32"/>
        </w:rPr>
        <w:t>二、人选范围</w:t>
      </w:r>
    </w:p>
    <w:p w:rsidR="00EF422F" w:rsidRPr="001908E1" w:rsidRDefault="00EF422F" w:rsidP="00EF422F">
      <w:pPr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1908E1">
        <w:rPr>
          <w:rFonts w:ascii="宋体" w:hAnsi="宋体" w:cs="仿宋_GB2312" w:hint="eastAsia"/>
          <w:sz w:val="32"/>
          <w:szCs w:val="32"/>
        </w:rPr>
        <w:t>“新时代好少年”人选由各中小学校和社会推荐的基础上确定，并统一向县文明办报送。各中小学校评选的美德少年、最美少年、孝心少年、新时代好队员等，可优先推荐。推荐人选年龄范围原则上为10-18岁。</w:t>
      </w:r>
    </w:p>
    <w:p w:rsidR="00EF422F" w:rsidRPr="001908E1" w:rsidRDefault="00EF422F" w:rsidP="00EF422F">
      <w:pPr>
        <w:rPr>
          <w:rFonts w:ascii="宋体" w:hAnsi="宋体" w:cs="仿宋" w:hint="eastAsia"/>
          <w:sz w:val="32"/>
          <w:szCs w:val="32"/>
        </w:rPr>
      </w:pPr>
      <w:r w:rsidRPr="001908E1">
        <w:rPr>
          <w:rFonts w:ascii="宋体" w:hAnsi="宋体" w:cs="仿宋" w:hint="eastAsia"/>
          <w:sz w:val="32"/>
          <w:szCs w:val="32"/>
        </w:rPr>
        <w:t xml:space="preserve">   </w:t>
      </w:r>
      <w:r w:rsidRPr="001908E1">
        <w:rPr>
          <w:rFonts w:ascii="宋体" w:hAnsi="宋体" w:cs="黑体" w:hint="eastAsia"/>
          <w:sz w:val="32"/>
          <w:szCs w:val="32"/>
        </w:rPr>
        <w:t xml:space="preserve"> </w:t>
      </w:r>
      <w:r w:rsidRPr="001908E1">
        <w:rPr>
          <w:rFonts w:ascii="宋体" w:hAnsi="宋体" w:cs="仿宋_GB2312" w:hint="eastAsia"/>
          <w:b/>
          <w:bCs/>
          <w:sz w:val="32"/>
          <w:szCs w:val="32"/>
        </w:rPr>
        <w:t>三、材料内容</w:t>
      </w:r>
    </w:p>
    <w:p w:rsidR="00EF422F" w:rsidRPr="001908E1" w:rsidRDefault="00EF422F" w:rsidP="00EF422F">
      <w:pPr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1908E1">
        <w:rPr>
          <w:rFonts w:ascii="宋体" w:hAnsi="宋体" w:cs="仿宋_GB2312" w:hint="eastAsia"/>
          <w:sz w:val="32"/>
          <w:szCs w:val="32"/>
        </w:rPr>
        <w:t>1.填写《“新时代好少年”推荐表》（主要事迹约800字），另附1500字左右详细文字材料和1寸免冠彩照，将电子版发送至电子邮箱：npxwmb@126.com。</w:t>
      </w:r>
    </w:p>
    <w:p w:rsidR="00EF422F" w:rsidRPr="001908E1" w:rsidRDefault="00EF422F" w:rsidP="00EF422F">
      <w:pPr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1908E1">
        <w:rPr>
          <w:rFonts w:ascii="宋体" w:hAnsi="宋体" w:cs="仿宋_GB2312" w:hint="eastAsia"/>
          <w:sz w:val="32"/>
          <w:szCs w:val="32"/>
        </w:rPr>
        <w:t>2.为每位候选人录制一个3分钟左右的广播节目、一个3分钟左右的视频短片，刻录成光盘。</w:t>
      </w:r>
    </w:p>
    <w:p w:rsidR="00EF422F" w:rsidRPr="001908E1" w:rsidRDefault="00EF422F" w:rsidP="00EF422F">
      <w:pPr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1908E1">
        <w:rPr>
          <w:rFonts w:ascii="宋体" w:hAnsi="宋体" w:cs="仿宋_GB2312" w:hint="eastAsia"/>
          <w:sz w:val="32"/>
          <w:szCs w:val="32"/>
        </w:rPr>
        <w:t>纸质《推荐表》、文字材料和节目光盘，一并报送至县文明办（县委209房间）。</w:t>
      </w:r>
    </w:p>
    <w:p w:rsidR="00EF422F" w:rsidRPr="001908E1" w:rsidRDefault="00EF422F" w:rsidP="00EF422F">
      <w:pPr>
        <w:pageBreakBefore/>
        <w:rPr>
          <w:rFonts w:ascii="宋体" w:hAnsi="宋体" w:cs="仿宋" w:hint="eastAsia"/>
          <w:sz w:val="32"/>
          <w:szCs w:val="32"/>
        </w:rPr>
      </w:pPr>
      <w:r w:rsidRPr="001908E1">
        <w:rPr>
          <w:rFonts w:ascii="宋体" w:hAnsi="宋体" w:cs="黑体" w:hint="eastAsia"/>
          <w:sz w:val="32"/>
          <w:szCs w:val="32"/>
        </w:rPr>
        <w:lastRenderedPageBreak/>
        <w:t>附件2</w:t>
      </w:r>
    </w:p>
    <w:p w:rsidR="00EF422F" w:rsidRPr="001908E1" w:rsidRDefault="00EF422F" w:rsidP="00EF422F">
      <w:pPr>
        <w:jc w:val="center"/>
        <w:rPr>
          <w:rFonts w:ascii="宋体" w:hAnsi="宋体" w:cs="华文中宋" w:hint="eastAsia"/>
          <w:b/>
          <w:bCs/>
          <w:sz w:val="36"/>
          <w:szCs w:val="36"/>
        </w:rPr>
      </w:pPr>
      <w:r w:rsidRPr="001908E1">
        <w:rPr>
          <w:rFonts w:ascii="宋体" w:hAnsi="宋体" w:cs="华文中宋" w:hint="eastAsia"/>
          <w:b/>
          <w:bCs/>
          <w:sz w:val="36"/>
          <w:szCs w:val="36"/>
        </w:rPr>
        <w:t>“新时代好少年”推荐表</w:t>
      </w:r>
    </w:p>
    <w:p w:rsidR="00EF422F" w:rsidRPr="001908E1" w:rsidRDefault="00EF422F" w:rsidP="00EF422F">
      <w:pPr>
        <w:jc w:val="center"/>
        <w:rPr>
          <w:rFonts w:ascii="宋体" w:hAnsi="宋体" w:cs="华文中宋" w:hint="eastAsia"/>
          <w:b/>
          <w:bCs/>
          <w:sz w:val="36"/>
          <w:szCs w:val="36"/>
        </w:rPr>
      </w:pP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990"/>
        <w:gridCol w:w="1355"/>
        <w:gridCol w:w="1105"/>
        <w:gridCol w:w="1500"/>
        <w:gridCol w:w="1048"/>
        <w:gridCol w:w="1352"/>
      </w:tblGrid>
      <w:tr w:rsidR="00EF422F" w:rsidRPr="001908E1" w:rsidTr="000B58F9">
        <w:trPr>
          <w:trHeight w:val="567"/>
        </w:trPr>
        <w:tc>
          <w:tcPr>
            <w:tcW w:w="1425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性别</w:t>
            </w:r>
          </w:p>
        </w:tc>
        <w:tc>
          <w:tcPr>
            <w:tcW w:w="1105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048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照片</w:t>
            </w:r>
          </w:p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（1寸）</w:t>
            </w:r>
          </w:p>
        </w:tc>
      </w:tr>
      <w:tr w:rsidR="00EF422F" w:rsidRPr="001908E1" w:rsidTr="000B58F9">
        <w:trPr>
          <w:trHeight w:val="567"/>
        </w:trPr>
        <w:tc>
          <w:tcPr>
            <w:tcW w:w="1425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学校</w:t>
            </w:r>
          </w:p>
        </w:tc>
        <w:tc>
          <w:tcPr>
            <w:tcW w:w="990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班级</w:t>
            </w:r>
          </w:p>
        </w:tc>
        <w:tc>
          <w:tcPr>
            <w:tcW w:w="1105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民族</w:t>
            </w:r>
          </w:p>
        </w:tc>
        <w:tc>
          <w:tcPr>
            <w:tcW w:w="1048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</w:tc>
      </w:tr>
      <w:tr w:rsidR="00EF422F" w:rsidRPr="001908E1" w:rsidTr="000B58F9">
        <w:trPr>
          <w:trHeight w:val="567"/>
        </w:trPr>
        <w:tc>
          <w:tcPr>
            <w:tcW w:w="1425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联系方式</w:t>
            </w:r>
          </w:p>
        </w:tc>
        <w:tc>
          <w:tcPr>
            <w:tcW w:w="5998" w:type="dxa"/>
            <w:gridSpan w:val="5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</w:tc>
      </w:tr>
      <w:tr w:rsidR="00EF422F" w:rsidRPr="001908E1" w:rsidTr="000B58F9">
        <w:trPr>
          <w:trHeight w:val="5919"/>
        </w:trPr>
        <w:tc>
          <w:tcPr>
            <w:tcW w:w="1425" w:type="dxa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主</w:t>
            </w:r>
          </w:p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要</w:t>
            </w:r>
          </w:p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事</w:t>
            </w:r>
          </w:p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迹</w:t>
            </w:r>
          </w:p>
        </w:tc>
        <w:tc>
          <w:tcPr>
            <w:tcW w:w="7350" w:type="dxa"/>
            <w:gridSpan w:val="6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</w:p>
        </w:tc>
      </w:tr>
      <w:tr w:rsidR="00EF422F" w:rsidRPr="001908E1" w:rsidTr="000B58F9">
        <w:trPr>
          <w:trHeight w:val="3879"/>
        </w:trPr>
        <w:tc>
          <w:tcPr>
            <w:tcW w:w="1425" w:type="dxa"/>
            <w:vAlign w:val="center"/>
          </w:tcPr>
          <w:p w:rsidR="00EF422F" w:rsidRPr="001908E1" w:rsidRDefault="00EF422F" w:rsidP="000B58F9">
            <w:pPr>
              <w:jc w:val="center"/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>各县（市、区）文明</w:t>
            </w:r>
            <w:proofErr w:type="gramStart"/>
            <w:r w:rsidRPr="001908E1">
              <w:rPr>
                <w:rFonts w:ascii="宋体" w:hAnsi="宋体" w:cs="华文中宋" w:hint="eastAsia"/>
                <w:sz w:val="24"/>
                <w:szCs w:val="24"/>
              </w:rPr>
              <w:t>委意见</w:t>
            </w:r>
            <w:proofErr w:type="gramEnd"/>
          </w:p>
        </w:tc>
        <w:tc>
          <w:tcPr>
            <w:tcW w:w="7350" w:type="dxa"/>
            <w:gridSpan w:val="6"/>
          </w:tcPr>
          <w:p w:rsidR="00EF422F" w:rsidRPr="001908E1" w:rsidRDefault="00EF422F" w:rsidP="000B58F9">
            <w:pPr>
              <w:rPr>
                <w:rFonts w:ascii="宋体" w:hAnsi="宋体" w:cs="华文中宋" w:hint="eastAsia"/>
                <w:sz w:val="24"/>
                <w:szCs w:val="24"/>
              </w:rPr>
            </w:pPr>
          </w:p>
          <w:p w:rsidR="00EF422F" w:rsidRPr="001908E1" w:rsidRDefault="00EF422F" w:rsidP="000B58F9">
            <w:pPr>
              <w:rPr>
                <w:rFonts w:ascii="宋体" w:hAnsi="宋体" w:cs="华文中宋" w:hint="eastAsia"/>
                <w:sz w:val="24"/>
                <w:szCs w:val="24"/>
              </w:rPr>
            </w:pPr>
          </w:p>
          <w:p w:rsidR="00EF422F" w:rsidRPr="001908E1" w:rsidRDefault="00EF422F" w:rsidP="000B58F9">
            <w:pPr>
              <w:rPr>
                <w:rFonts w:ascii="宋体" w:hAnsi="宋体" w:cs="华文中宋" w:hint="eastAsia"/>
                <w:sz w:val="24"/>
                <w:szCs w:val="24"/>
              </w:rPr>
            </w:pPr>
          </w:p>
          <w:p w:rsidR="00EF422F" w:rsidRPr="001908E1" w:rsidRDefault="00EF422F" w:rsidP="000B58F9">
            <w:pPr>
              <w:rPr>
                <w:rFonts w:ascii="宋体" w:hAnsi="宋体" w:cs="华文中宋" w:hint="eastAsia"/>
                <w:sz w:val="24"/>
                <w:szCs w:val="24"/>
              </w:rPr>
            </w:pPr>
          </w:p>
          <w:p w:rsidR="00EF422F" w:rsidRPr="001908E1" w:rsidRDefault="00EF422F" w:rsidP="000B58F9">
            <w:pPr>
              <w:rPr>
                <w:rFonts w:ascii="宋体" w:hAnsi="宋体" w:cs="华文中宋" w:hint="eastAsia"/>
                <w:sz w:val="24"/>
                <w:szCs w:val="24"/>
              </w:rPr>
            </w:pPr>
          </w:p>
          <w:p w:rsidR="00EF422F" w:rsidRPr="001908E1" w:rsidRDefault="00EF422F" w:rsidP="000B58F9">
            <w:pPr>
              <w:rPr>
                <w:rFonts w:ascii="宋体" w:hAnsi="宋体" w:cs="华文中宋" w:hint="eastAsia"/>
                <w:sz w:val="24"/>
                <w:szCs w:val="24"/>
              </w:rPr>
            </w:pPr>
          </w:p>
          <w:p w:rsidR="00EF422F" w:rsidRPr="001908E1" w:rsidRDefault="00EF422F" w:rsidP="000B58F9">
            <w:pPr>
              <w:rPr>
                <w:rFonts w:ascii="宋体" w:hAnsi="宋体" w:cs="华文中宋" w:hint="eastAsia"/>
                <w:sz w:val="24"/>
                <w:szCs w:val="24"/>
              </w:rPr>
            </w:pPr>
          </w:p>
          <w:p w:rsidR="00EF422F" w:rsidRPr="001908E1" w:rsidRDefault="00EF422F" w:rsidP="000B58F9">
            <w:pPr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 xml:space="preserve">                                 （签字盖章）</w:t>
            </w:r>
          </w:p>
          <w:p w:rsidR="00EF422F" w:rsidRPr="001908E1" w:rsidRDefault="00EF422F" w:rsidP="000B58F9">
            <w:pPr>
              <w:rPr>
                <w:rFonts w:ascii="宋体" w:hAnsi="宋体" w:cs="华文中宋" w:hint="eastAsia"/>
                <w:sz w:val="24"/>
                <w:szCs w:val="24"/>
              </w:rPr>
            </w:pPr>
            <w:r w:rsidRPr="001908E1">
              <w:rPr>
                <w:rFonts w:ascii="宋体" w:hAnsi="宋体" w:cs="华文中宋" w:hint="eastAsia"/>
                <w:sz w:val="24"/>
                <w:szCs w:val="24"/>
              </w:rPr>
              <w:t xml:space="preserve">                                年    月    日 </w:t>
            </w:r>
          </w:p>
        </w:tc>
      </w:tr>
    </w:tbl>
    <w:p w:rsidR="0034668D" w:rsidRDefault="0034668D">
      <w:bookmarkStart w:id="0" w:name="_GoBack"/>
      <w:bookmarkEnd w:id="0"/>
    </w:p>
    <w:sectPr w:rsidR="0034668D">
      <w:footerReference w:type="default" r:id="rId4"/>
      <w:pgSz w:w="11906" w:h="16838"/>
      <w:pgMar w:top="1440" w:right="1800" w:bottom="1440" w:left="1800" w:header="851" w:footer="992" w:gutter="0"/>
      <w:pgNumType w:start="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E7A" w:rsidRDefault="00EF422F">
    <w:pPr>
      <w:pStyle w:val="a4"/>
      <w:framePr w:wrap="around" w:vAnchor="text" w:hAnchor="margin" w:xAlign="center" w:yAlign="top"/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643E7A" w:rsidRDefault="00EF422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2F"/>
    <w:rsid w:val="0034668D"/>
    <w:rsid w:val="00E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2AF96-4D1C-49B3-807F-991E5458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2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422F"/>
  </w:style>
  <w:style w:type="paragraph" w:styleId="a4">
    <w:name w:val="footer"/>
    <w:basedOn w:val="a"/>
    <w:link w:val="a5"/>
    <w:rsid w:val="00EF42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EF422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o</dc:creator>
  <cp:keywords/>
  <dc:description/>
  <cp:lastModifiedBy>of</cp:lastModifiedBy>
  <cp:revision>1</cp:revision>
  <dcterms:created xsi:type="dcterms:W3CDTF">2018-08-13T15:17:00Z</dcterms:created>
  <dcterms:modified xsi:type="dcterms:W3CDTF">2018-08-13T15:20:00Z</dcterms:modified>
</cp:coreProperties>
</file>